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51813" w14:textId="7058FC18" w:rsidR="008D0E97" w:rsidRPr="002216D6" w:rsidRDefault="0025279C" w:rsidP="000C2DEE">
      <w:pPr>
        <w:pStyle w:val="Bezmezer"/>
        <w:jc w:val="both"/>
        <w:rPr>
          <w:rFonts w:ascii="Cambria" w:hAnsi="Cambria"/>
          <w:b/>
        </w:rPr>
      </w:pPr>
      <w:r w:rsidRPr="002216D6">
        <w:rPr>
          <w:rFonts w:ascii="Cambria" w:hAnsi="Cambria"/>
          <w:b/>
        </w:rPr>
        <w:t>Ř</w:t>
      </w:r>
      <w:r w:rsidR="008D0E97" w:rsidRPr="002216D6">
        <w:rPr>
          <w:rFonts w:ascii="Cambria" w:hAnsi="Cambria"/>
          <w:b/>
        </w:rPr>
        <w:t>ešení úloh ve čtvercové a trojúhelníkové mříži </w:t>
      </w:r>
      <w:r w:rsidR="002D1916" w:rsidRPr="002216D6">
        <w:rPr>
          <w:rFonts w:ascii="Cambria" w:hAnsi="Cambria"/>
          <w:b/>
        </w:rPr>
        <w:t xml:space="preserve">pohledem GeoGebra </w:t>
      </w:r>
      <w:proofErr w:type="spellStart"/>
      <w:r w:rsidR="002D1916" w:rsidRPr="002216D6">
        <w:rPr>
          <w:rFonts w:ascii="Cambria" w:hAnsi="Cambria"/>
          <w:b/>
        </w:rPr>
        <w:t>Classroom</w:t>
      </w:r>
      <w:proofErr w:type="spellEnd"/>
    </w:p>
    <w:p w14:paraId="6DA2D4EA" w14:textId="0BDB6B8B" w:rsidR="008D0E97" w:rsidRDefault="008D0E97" w:rsidP="000C2DEE">
      <w:pPr>
        <w:pStyle w:val="Bezmezer"/>
        <w:jc w:val="both"/>
        <w:rPr>
          <w:rFonts w:ascii="Cambria" w:hAnsi="Cambria"/>
          <w:b/>
        </w:rPr>
      </w:pPr>
    </w:p>
    <w:p w14:paraId="7BB9623F" w14:textId="57F7FD1C" w:rsidR="002216D6" w:rsidRPr="00953CAD" w:rsidRDefault="002216D6" w:rsidP="000C2DEE">
      <w:pPr>
        <w:pStyle w:val="Bezmezer"/>
        <w:jc w:val="both"/>
        <w:rPr>
          <w:rFonts w:ascii="Cambria" w:hAnsi="Cambria"/>
        </w:rPr>
      </w:pPr>
      <w:r w:rsidRPr="00953CAD">
        <w:rPr>
          <w:rFonts w:ascii="Cambria" w:hAnsi="Cambria"/>
        </w:rPr>
        <w:t>Jana Cachová, Lukáš Vízek</w:t>
      </w:r>
    </w:p>
    <w:p w14:paraId="5FB5F2C4" w14:textId="622F20A5" w:rsidR="002216D6" w:rsidRPr="00953CAD" w:rsidRDefault="002216D6" w:rsidP="000C2DEE">
      <w:pPr>
        <w:pStyle w:val="Bezmezer"/>
        <w:jc w:val="both"/>
        <w:rPr>
          <w:rFonts w:ascii="Cambria" w:hAnsi="Cambria"/>
        </w:rPr>
      </w:pPr>
    </w:p>
    <w:p w14:paraId="450432CE" w14:textId="59968BBB" w:rsidR="002216D6" w:rsidRPr="00953CAD" w:rsidRDefault="002216D6" w:rsidP="000C2DEE">
      <w:pPr>
        <w:pStyle w:val="Bezmezer"/>
        <w:jc w:val="both"/>
        <w:rPr>
          <w:rFonts w:ascii="Cambria" w:hAnsi="Cambria"/>
        </w:rPr>
      </w:pPr>
      <w:r w:rsidRPr="00953CAD">
        <w:rPr>
          <w:rFonts w:ascii="Cambria" w:hAnsi="Cambria"/>
        </w:rPr>
        <w:t xml:space="preserve">Katedra matematiky, Přírodovědecká fakulta, </w:t>
      </w:r>
      <w:r w:rsidR="00953CAD" w:rsidRPr="00953CAD">
        <w:rPr>
          <w:rFonts w:ascii="Cambria" w:hAnsi="Cambria"/>
        </w:rPr>
        <w:t>Univerzita Hradec Králové</w:t>
      </w:r>
    </w:p>
    <w:p w14:paraId="7F7B6A15" w14:textId="3CA1B013" w:rsidR="00953CAD" w:rsidRDefault="00953CAD" w:rsidP="000C2DEE">
      <w:pPr>
        <w:pStyle w:val="Bezmezer"/>
        <w:jc w:val="both"/>
        <w:rPr>
          <w:rFonts w:ascii="Cambria" w:hAnsi="Cambria"/>
          <w:b/>
        </w:rPr>
      </w:pPr>
    </w:p>
    <w:p w14:paraId="6DD17D35" w14:textId="15238B6D" w:rsidR="00FC6538" w:rsidRPr="002216D6" w:rsidRDefault="00953CAD" w:rsidP="00FC6538">
      <w:pPr>
        <w:pStyle w:val="Bezmezer"/>
        <w:jc w:val="both"/>
        <w:rPr>
          <w:rFonts w:ascii="Cambria" w:hAnsi="Cambria"/>
        </w:rPr>
      </w:pPr>
      <w:r>
        <w:rPr>
          <w:rFonts w:ascii="Cambria" w:hAnsi="Cambria"/>
        </w:rPr>
        <w:t>P</w:t>
      </w:r>
      <w:r w:rsidR="00FC6538" w:rsidRPr="002216D6">
        <w:rPr>
          <w:rFonts w:ascii="Cambria" w:hAnsi="Cambria"/>
        </w:rPr>
        <w:t xml:space="preserve">říspěvek přináší pohled na kvalitativní šetření se dvěma odlišnými skupinami respondentů, sice na jedné straně se studenty učitelství pro 1. stupeň základní školy a na straně druhé s žáky 5. ročníku základní školy. Oběma skupinám byla předložena stejná sada úloh ve čtvercové a trojúhelníkové mříži, zaměřených na tvorbu </w:t>
      </w:r>
      <w:r w:rsidR="00934B37" w:rsidRPr="002216D6">
        <w:rPr>
          <w:rFonts w:ascii="Cambria" w:hAnsi="Cambria"/>
        </w:rPr>
        <w:t>kolmic</w:t>
      </w:r>
      <w:r w:rsidR="00FC6538" w:rsidRPr="002216D6">
        <w:rPr>
          <w:rFonts w:ascii="Cambria" w:hAnsi="Cambria"/>
        </w:rPr>
        <w:t xml:space="preserve">, na hledání různých řešení a porozumění jim. Se čtvercovou mříží a úlohami na ní respondenti mají předchozí zkušenost, trojúhelníková mříž je pro ně spíše záležitostí novou a nestandardní. </w:t>
      </w:r>
      <w:r w:rsidR="00934B37" w:rsidRPr="002216D6">
        <w:rPr>
          <w:rFonts w:ascii="Cambria" w:hAnsi="Cambria"/>
        </w:rPr>
        <w:t>Prostředkem našeho studia</w:t>
      </w:r>
      <w:r w:rsidR="00FC6538" w:rsidRPr="002216D6">
        <w:rPr>
          <w:rFonts w:ascii="Cambria" w:hAnsi="Cambria"/>
        </w:rPr>
        <w:t xml:space="preserve"> je zadávání úloh a jejich vyhodnocení </w:t>
      </w:r>
      <w:r w:rsidR="006903AD" w:rsidRPr="002216D6">
        <w:rPr>
          <w:rFonts w:ascii="Cambria" w:hAnsi="Cambria"/>
        </w:rPr>
        <w:t>pomocí aplikace</w:t>
      </w:r>
      <w:r w:rsidR="00FC6538" w:rsidRPr="002216D6">
        <w:rPr>
          <w:rFonts w:ascii="Cambria" w:hAnsi="Cambria"/>
        </w:rPr>
        <w:t xml:space="preserve"> GeoGebra </w:t>
      </w:r>
      <w:proofErr w:type="spellStart"/>
      <w:r w:rsidR="00FC6538" w:rsidRPr="002216D6">
        <w:rPr>
          <w:rFonts w:ascii="Cambria" w:hAnsi="Cambria"/>
        </w:rPr>
        <w:t>Classroom</w:t>
      </w:r>
      <w:proofErr w:type="spellEnd"/>
      <w:r w:rsidR="00FC6538" w:rsidRPr="002216D6">
        <w:rPr>
          <w:rFonts w:ascii="Cambria" w:hAnsi="Cambria"/>
        </w:rPr>
        <w:t>, kter</w:t>
      </w:r>
      <w:r w:rsidR="006903AD" w:rsidRPr="002216D6">
        <w:rPr>
          <w:rFonts w:ascii="Cambria" w:hAnsi="Cambria"/>
        </w:rPr>
        <w:t>á</w:t>
      </w:r>
      <w:r w:rsidR="00FC6538" w:rsidRPr="002216D6">
        <w:rPr>
          <w:rFonts w:ascii="Cambria" w:hAnsi="Cambria"/>
        </w:rPr>
        <w:t xml:space="preserve"> </w:t>
      </w:r>
      <w:r w:rsidR="006903AD" w:rsidRPr="002216D6">
        <w:rPr>
          <w:rFonts w:ascii="Cambria" w:hAnsi="Cambria"/>
        </w:rPr>
        <w:t>umožňuje</w:t>
      </w:r>
      <w:r w:rsidR="00FC6538" w:rsidRPr="002216D6">
        <w:rPr>
          <w:rFonts w:ascii="Cambria" w:hAnsi="Cambria"/>
        </w:rPr>
        <w:t xml:space="preserve"> sledovat „pod lupou“ </w:t>
      </w:r>
      <w:r w:rsidR="006903AD" w:rsidRPr="002216D6">
        <w:rPr>
          <w:rFonts w:ascii="Cambria" w:hAnsi="Cambria"/>
        </w:rPr>
        <w:t>výstupy studentů a žáků a</w:t>
      </w:r>
      <w:r w:rsidR="00FC6538" w:rsidRPr="002216D6">
        <w:rPr>
          <w:rFonts w:ascii="Cambria" w:hAnsi="Cambria"/>
        </w:rPr>
        <w:t xml:space="preserve"> zároveň přináší přehled o všech řešeních z pohledu jednotlivých úloh a také o všech řešeních úloh z pohledu jednotlivých </w:t>
      </w:r>
      <w:r w:rsidR="006903AD" w:rsidRPr="002216D6">
        <w:rPr>
          <w:rFonts w:ascii="Cambria" w:hAnsi="Cambria"/>
        </w:rPr>
        <w:t>respondentů</w:t>
      </w:r>
      <w:r w:rsidR="00FC6538" w:rsidRPr="002216D6">
        <w:rPr>
          <w:rFonts w:ascii="Cambria" w:hAnsi="Cambria"/>
        </w:rPr>
        <w:t>. Jde</w:t>
      </w:r>
      <w:bookmarkStart w:id="0" w:name="_GoBack"/>
      <w:bookmarkEnd w:id="0"/>
      <w:r w:rsidR="00FC6538" w:rsidRPr="002216D6">
        <w:rPr>
          <w:rFonts w:ascii="Cambria" w:hAnsi="Cambria"/>
        </w:rPr>
        <w:t xml:space="preserve"> nám o kvalitativní pohled na tato řešení, nikoli o </w:t>
      </w:r>
      <w:r w:rsidR="00305FFF" w:rsidRPr="002216D6">
        <w:rPr>
          <w:rFonts w:ascii="Cambria" w:hAnsi="Cambria"/>
        </w:rPr>
        <w:t xml:space="preserve">jejich </w:t>
      </w:r>
      <w:r w:rsidR="00FC6538" w:rsidRPr="002216D6">
        <w:rPr>
          <w:rFonts w:ascii="Cambria" w:hAnsi="Cambria"/>
        </w:rPr>
        <w:t>kvantitativní vyhodnocení</w:t>
      </w:r>
      <w:r w:rsidR="0030480C" w:rsidRPr="002216D6">
        <w:rPr>
          <w:rFonts w:ascii="Cambria" w:hAnsi="Cambria"/>
        </w:rPr>
        <w:t>. H</w:t>
      </w:r>
      <w:r w:rsidR="00FC6538" w:rsidRPr="002216D6">
        <w:rPr>
          <w:rFonts w:ascii="Cambria" w:hAnsi="Cambria"/>
        </w:rPr>
        <w:t xml:space="preserve">lavní důraz klademe na hledání vztahů mezi </w:t>
      </w:r>
      <w:r w:rsidR="006903AD" w:rsidRPr="002216D6">
        <w:rPr>
          <w:rFonts w:ascii="Cambria" w:hAnsi="Cambria"/>
        </w:rPr>
        <w:t>výsledky</w:t>
      </w:r>
      <w:r w:rsidR="00FC6538" w:rsidRPr="002216D6">
        <w:rPr>
          <w:rFonts w:ascii="Cambria" w:hAnsi="Cambria"/>
        </w:rPr>
        <w:t xml:space="preserve"> úloh navzájem</w:t>
      </w:r>
      <w:r w:rsidR="0030480C" w:rsidRPr="002216D6">
        <w:rPr>
          <w:rFonts w:ascii="Cambria" w:hAnsi="Cambria"/>
        </w:rPr>
        <w:t>,</w:t>
      </w:r>
      <w:r w:rsidR="00FC6538" w:rsidRPr="002216D6">
        <w:rPr>
          <w:rFonts w:ascii="Cambria" w:hAnsi="Cambria"/>
        </w:rPr>
        <w:t xml:space="preserve"> </w:t>
      </w:r>
      <w:r w:rsidR="006903AD" w:rsidRPr="002216D6">
        <w:rPr>
          <w:rFonts w:ascii="Cambria" w:hAnsi="Cambria"/>
        </w:rPr>
        <w:t xml:space="preserve">na </w:t>
      </w:r>
      <w:r w:rsidR="00FC6538" w:rsidRPr="002216D6">
        <w:rPr>
          <w:rFonts w:ascii="Cambria" w:hAnsi="Cambria"/>
        </w:rPr>
        <w:t>získání přehledu o vývoji řešení respondentů</w:t>
      </w:r>
      <w:r w:rsidR="0030480C" w:rsidRPr="002216D6">
        <w:rPr>
          <w:rFonts w:ascii="Cambria" w:hAnsi="Cambria"/>
        </w:rPr>
        <w:t xml:space="preserve"> i na funkcionality GeoGebra </w:t>
      </w:r>
      <w:proofErr w:type="spellStart"/>
      <w:r w:rsidR="0030480C" w:rsidRPr="002216D6">
        <w:rPr>
          <w:rFonts w:ascii="Cambria" w:hAnsi="Cambria"/>
        </w:rPr>
        <w:t>Classroom</w:t>
      </w:r>
      <w:proofErr w:type="spellEnd"/>
      <w:r w:rsidR="0030480C" w:rsidRPr="002216D6">
        <w:rPr>
          <w:rFonts w:ascii="Cambria" w:hAnsi="Cambria"/>
        </w:rPr>
        <w:t xml:space="preserve"> jako </w:t>
      </w:r>
      <w:r w:rsidR="006555F4" w:rsidRPr="002216D6">
        <w:rPr>
          <w:rFonts w:ascii="Cambria" w:hAnsi="Cambria"/>
        </w:rPr>
        <w:t>formy</w:t>
      </w:r>
      <w:r w:rsidR="0030480C" w:rsidRPr="002216D6">
        <w:rPr>
          <w:rFonts w:ascii="Cambria" w:hAnsi="Cambria"/>
        </w:rPr>
        <w:t xml:space="preserve"> užití počítačů v matematickém vzdělávání.</w:t>
      </w:r>
    </w:p>
    <w:p w14:paraId="0D4010CF" w14:textId="77777777" w:rsidR="00FC6538" w:rsidRPr="002216D6" w:rsidRDefault="00FC6538" w:rsidP="000C2DEE">
      <w:pPr>
        <w:pStyle w:val="Bezmezer"/>
        <w:jc w:val="both"/>
        <w:rPr>
          <w:rFonts w:ascii="Cambria" w:hAnsi="Cambria"/>
        </w:rPr>
      </w:pPr>
    </w:p>
    <w:p w14:paraId="7F3F605F" w14:textId="77777777" w:rsidR="00F80A46" w:rsidRPr="002216D6" w:rsidRDefault="00F80A46" w:rsidP="000C2DEE">
      <w:pPr>
        <w:pStyle w:val="Bezmezer"/>
        <w:jc w:val="both"/>
        <w:rPr>
          <w:rFonts w:ascii="Cambria" w:hAnsi="Cambria"/>
        </w:rPr>
      </w:pPr>
    </w:p>
    <w:sectPr w:rsidR="00F80A46" w:rsidRPr="002216D6" w:rsidSect="005A78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8E"/>
    <w:rsid w:val="000C2DEE"/>
    <w:rsid w:val="002216D6"/>
    <w:rsid w:val="0025279C"/>
    <w:rsid w:val="002D1916"/>
    <w:rsid w:val="0030480C"/>
    <w:rsid w:val="00305FFF"/>
    <w:rsid w:val="003251AD"/>
    <w:rsid w:val="0055411A"/>
    <w:rsid w:val="005A7892"/>
    <w:rsid w:val="00604F8E"/>
    <w:rsid w:val="006555F4"/>
    <w:rsid w:val="006903AD"/>
    <w:rsid w:val="00845696"/>
    <w:rsid w:val="008D0E97"/>
    <w:rsid w:val="00934B37"/>
    <w:rsid w:val="00953CAD"/>
    <w:rsid w:val="00A408C3"/>
    <w:rsid w:val="00F70460"/>
    <w:rsid w:val="00F80A46"/>
    <w:rsid w:val="00FB5D9E"/>
    <w:rsid w:val="00FC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72EA"/>
  <w15:chartTrackingRefBased/>
  <w15:docId w15:val="{EE60DA21-2C3B-4B30-9023-27E8EB1E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C2DEE"/>
    <w:pPr>
      <w:spacing w:after="0" w:line="240" w:lineRule="auto"/>
    </w:pPr>
    <w:rPr>
      <w:rFonts w:ascii="Calibri" w:hAnsi="Calibri" w:cs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C2DEE"/>
    <w:pPr>
      <w:spacing w:after="0" w:line="240" w:lineRule="auto"/>
    </w:pPr>
    <w:rPr>
      <w:rFonts w:ascii="Calibri" w:hAnsi="Calibr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8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Vízek Lukáš</dc:creator>
  <cp:keywords/>
  <dc:description/>
  <cp:lastModifiedBy>Vízek Lukáš</cp:lastModifiedBy>
  <cp:revision>14</cp:revision>
  <dcterms:created xsi:type="dcterms:W3CDTF">2021-10-11T03:44:00Z</dcterms:created>
  <dcterms:modified xsi:type="dcterms:W3CDTF">2021-10-11T16:10:00Z</dcterms:modified>
</cp:coreProperties>
</file>